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仿宋"/>
          <w:color w:val="auto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仿宋"/>
          <w:color w:val="auto"/>
          <w:sz w:val="32"/>
          <w:szCs w:val="32"/>
        </w:rPr>
        <w:t>附件</w:t>
      </w:r>
    </w:p>
    <w:p>
      <w:pPr>
        <w:widowControl/>
        <w:jc w:val="left"/>
        <w:rPr>
          <w:rFonts w:ascii="黑体" w:hAnsi="黑体" w:eastAsia="黑体" w:cs="仿宋"/>
          <w:color w:val="auto"/>
          <w:sz w:val="32"/>
          <w:szCs w:val="32"/>
        </w:rPr>
      </w:pPr>
    </w:p>
    <w:p>
      <w:pPr>
        <w:tabs>
          <w:tab w:val="left" w:pos="5220"/>
        </w:tabs>
        <w:jc w:val="center"/>
        <w:rPr>
          <w:rFonts w:eastAsia="黑体"/>
          <w:color w:val="auto"/>
          <w:sz w:val="52"/>
          <w:szCs w:val="52"/>
        </w:rPr>
      </w:pPr>
    </w:p>
    <w:p>
      <w:pPr>
        <w:tabs>
          <w:tab w:val="left" w:pos="5220"/>
        </w:tabs>
        <w:jc w:val="center"/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  <w:t>文旅新业态</w:t>
      </w:r>
    </w:p>
    <w:p>
      <w:pPr>
        <w:tabs>
          <w:tab w:val="left" w:pos="640"/>
          <w:tab w:val="left" w:pos="840"/>
          <w:tab w:val="left" w:pos="5220"/>
        </w:tabs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6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52"/>
          <w:szCs w:val="52"/>
        </w:rPr>
        <w:t>智慧旅游沉浸式体验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52"/>
          <w:szCs w:val="52"/>
          <w:lang w:eastAsia="zh-CN"/>
        </w:rPr>
        <w:t>新空间培育试点</w:t>
      </w:r>
    </w:p>
    <w:p>
      <w:pPr>
        <w:tabs>
          <w:tab w:val="left" w:pos="640"/>
          <w:tab w:val="left" w:pos="840"/>
          <w:tab w:val="left" w:pos="5220"/>
        </w:tabs>
        <w:jc w:val="center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</w:rPr>
        <w:t>申报表</w:t>
      </w:r>
    </w:p>
    <w:p>
      <w:pPr>
        <w:tabs>
          <w:tab w:val="left" w:pos="5220"/>
        </w:tabs>
        <w:jc w:val="center"/>
        <w:rPr>
          <w:rFonts w:eastAsia="黑体"/>
          <w:color w:val="auto"/>
          <w:sz w:val="52"/>
          <w:szCs w:val="52"/>
        </w:rPr>
      </w:pPr>
    </w:p>
    <w:p>
      <w:pPr>
        <w:tabs>
          <w:tab w:val="left" w:pos="5220"/>
        </w:tabs>
        <w:jc w:val="center"/>
        <w:rPr>
          <w:rFonts w:eastAsia="黑体"/>
          <w:color w:val="auto"/>
          <w:sz w:val="52"/>
          <w:szCs w:val="52"/>
        </w:rPr>
      </w:pPr>
    </w:p>
    <w:p>
      <w:pPr>
        <w:tabs>
          <w:tab w:val="left" w:pos="5220"/>
        </w:tabs>
        <w:jc w:val="center"/>
        <w:rPr>
          <w:rFonts w:eastAsia="黑体"/>
          <w:color w:val="auto"/>
          <w:sz w:val="52"/>
          <w:szCs w:val="52"/>
        </w:rPr>
      </w:pPr>
    </w:p>
    <w:p>
      <w:pPr>
        <w:tabs>
          <w:tab w:val="left" w:pos="5220"/>
        </w:tabs>
        <w:jc w:val="center"/>
        <w:rPr>
          <w:rFonts w:eastAsia="黑体"/>
          <w:color w:val="auto"/>
          <w:sz w:val="52"/>
          <w:szCs w:val="52"/>
        </w:rPr>
      </w:pPr>
    </w:p>
    <w:p>
      <w:pPr>
        <w:tabs>
          <w:tab w:val="left" w:pos="5220"/>
        </w:tabs>
        <w:jc w:val="center"/>
        <w:rPr>
          <w:rFonts w:eastAsia="黑体"/>
          <w:color w:val="auto"/>
          <w:sz w:val="52"/>
          <w:szCs w:val="52"/>
        </w:rPr>
      </w:pPr>
    </w:p>
    <w:p>
      <w:pPr>
        <w:tabs>
          <w:tab w:val="left" w:pos="5220"/>
        </w:tabs>
        <w:jc w:val="center"/>
        <w:rPr>
          <w:rFonts w:eastAsia="黑体"/>
          <w:color w:val="auto"/>
          <w:sz w:val="52"/>
          <w:szCs w:val="52"/>
        </w:rPr>
      </w:pPr>
    </w:p>
    <w:p>
      <w:pPr>
        <w:tabs>
          <w:tab w:val="left" w:pos="5220"/>
        </w:tabs>
        <w:jc w:val="center"/>
        <w:rPr>
          <w:rFonts w:eastAsia="黑体"/>
          <w:color w:val="auto"/>
          <w:sz w:val="52"/>
          <w:szCs w:val="52"/>
        </w:rPr>
      </w:pPr>
    </w:p>
    <w:p>
      <w:pPr>
        <w:spacing w:line="360" w:lineRule="auto"/>
        <w:ind w:firstLine="426"/>
        <w:rPr>
          <w:rFonts w:hAnsi="黑体" w:eastAsia="黑体"/>
          <w:color w:val="auto"/>
          <w:sz w:val="36"/>
          <w:szCs w:val="22"/>
          <w:u w:val="thick"/>
        </w:rPr>
      </w:pPr>
      <w:r>
        <w:rPr>
          <w:rFonts w:hint="eastAsia" w:hAnsi="黑体" w:eastAsia="黑体"/>
          <w:color w:val="auto"/>
          <w:sz w:val="36"/>
          <w:szCs w:val="22"/>
        </w:rPr>
        <w:t>项</w:t>
      </w:r>
      <w:r>
        <w:rPr>
          <w:rFonts w:hAnsi="黑体" w:eastAsia="黑体"/>
          <w:color w:val="auto"/>
          <w:sz w:val="36"/>
          <w:szCs w:val="22"/>
        </w:rPr>
        <w:t xml:space="preserve"> </w:t>
      </w:r>
      <w:r>
        <w:rPr>
          <w:rFonts w:hint="eastAsia" w:hAnsi="黑体" w:eastAsia="黑体"/>
          <w:color w:val="auto"/>
          <w:sz w:val="36"/>
          <w:szCs w:val="22"/>
        </w:rPr>
        <w:t xml:space="preserve"> 目 </w:t>
      </w:r>
      <w:r>
        <w:rPr>
          <w:rFonts w:hAnsi="黑体" w:eastAsia="黑体"/>
          <w:color w:val="auto"/>
          <w:sz w:val="36"/>
          <w:szCs w:val="22"/>
        </w:rPr>
        <w:t xml:space="preserve"> </w:t>
      </w:r>
      <w:r>
        <w:rPr>
          <w:rFonts w:hint="eastAsia" w:hAnsi="黑体" w:eastAsia="黑体"/>
          <w:color w:val="auto"/>
          <w:sz w:val="36"/>
          <w:szCs w:val="22"/>
        </w:rPr>
        <w:t>名  称：</w:t>
      </w:r>
      <w:r>
        <w:rPr>
          <w:rFonts w:hint="eastAsia" w:hAnsi="黑体" w:eastAsia="黑体"/>
          <w:color w:val="auto"/>
          <w:sz w:val="36"/>
          <w:szCs w:val="22"/>
          <w:u w:val="thick"/>
        </w:rPr>
        <w:t xml:space="preserve">                          </w:t>
      </w:r>
    </w:p>
    <w:p>
      <w:pPr>
        <w:spacing w:line="360" w:lineRule="auto"/>
        <w:ind w:firstLine="426"/>
        <w:rPr>
          <w:rFonts w:hint="eastAsia" w:hAnsi="黑体" w:eastAsia="黑体"/>
          <w:color w:val="auto"/>
          <w:sz w:val="36"/>
          <w:szCs w:val="22"/>
        </w:rPr>
      </w:pPr>
      <w:r>
        <w:rPr>
          <w:rFonts w:hint="eastAsia" w:hAnsi="黑体" w:eastAsia="黑体"/>
          <w:color w:val="auto"/>
          <w:sz w:val="36"/>
          <w:szCs w:val="22"/>
        </w:rPr>
        <w:t xml:space="preserve">项 </w:t>
      </w:r>
      <w:r>
        <w:rPr>
          <w:rFonts w:hAnsi="黑体" w:eastAsia="黑体"/>
          <w:color w:val="auto"/>
          <w:sz w:val="36"/>
          <w:szCs w:val="22"/>
        </w:rPr>
        <w:t xml:space="preserve"> </w:t>
      </w:r>
      <w:r>
        <w:rPr>
          <w:rFonts w:hint="eastAsia" w:hAnsi="黑体" w:eastAsia="黑体"/>
          <w:color w:val="auto"/>
          <w:sz w:val="36"/>
          <w:szCs w:val="22"/>
        </w:rPr>
        <w:t xml:space="preserve">目 </w:t>
      </w:r>
      <w:r>
        <w:rPr>
          <w:rFonts w:hAnsi="黑体" w:eastAsia="黑体"/>
          <w:color w:val="auto"/>
          <w:sz w:val="36"/>
          <w:szCs w:val="22"/>
        </w:rPr>
        <w:t xml:space="preserve"> </w:t>
      </w:r>
      <w:r>
        <w:rPr>
          <w:rFonts w:hint="eastAsia" w:hAnsi="黑体" w:eastAsia="黑体"/>
          <w:color w:val="auto"/>
          <w:sz w:val="36"/>
          <w:szCs w:val="22"/>
        </w:rPr>
        <w:t xml:space="preserve">主 </w:t>
      </w:r>
      <w:r>
        <w:rPr>
          <w:rFonts w:hAnsi="黑体" w:eastAsia="黑体"/>
          <w:color w:val="auto"/>
          <w:sz w:val="36"/>
          <w:szCs w:val="22"/>
        </w:rPr>
        <w:t xml:space="preserve"> </w:t>
      </w:r>
      <w:r>
        <w:rPr>
          <w:rFonts w:hint="eastAsia" w:hAnsi="黑体" w:eastAsia="黑体"/>
          <w:color w:val="auto"/>
          <w:sz w:val="36"/>
          <w:szCs w:val="22"/>
        </w:rPr>
        <w:t>体：</w:t>
      </w:r>
      <w:r>
        <w:rPr>
          <w:rFonts w:hint="eastAsia" w:hAnsi="黑体" w:eastAsia="黑体"/>
          <w:color w:val="auto"/>
          <w:sz w:val="36"/>
          <w:szCs w:val="22"/>
          <w:u w:val="thick"/>
        </w:rPr>
        <w:t xml:space="preserve">                          </w:t>
      </w:r>
      <w:r>
        <w:rPr>
          <w:rFonts w:hint="eastAsia" w:hAnsi="黑体" w:eastAsia="黑体"/>
          <w:color w:val="auto"/>
          <w:sz w:val="36"/>
          <w:szCs w:val="22"/>
        </w:rPr>
        <w:t xml:space="preserve">                          </w:t>
      </w:r>
    </w:p>
    <w:p>
      <w:pPr>
        <w:spacing w:line="360" w:lineRule="auto"/>
        <w:ind w:firstLine="426"/>
        <w:rPr>
          <w:rFonts w:hAnsi="黑体" w:eastAsia="黑体"/>
          <w:color w:val="auto"/>
          <w:sz w:val="36"/>
          <w:szCs w:val="22"/>
          <w:u w:val="thick"/>
        </w:rPr>
      </w:pPr>
      <w:r>
        <w:rPr>
          <w:rFonts w:hint="eastAsia" w:hAnsi="黑体" w:eastAsia="黑体"/>
          <w:color w:val="auto"/>
          <w:sz w:val="36"/>
          <w:szCs w:val="22"/>
        </w:rPr>
        <w:t>申报单位（盖章）：</w:t>
      </w:r>
      <w:r>
        <w:rPr>
          <w:rFonts w:hint="eastAsia" w:hAnsi="黑体" w:eastAsia="黑体"/>
          <w:color w:val="auto"/>
          <w:sz w:val="36"/>
          <w:szCs w:val="22"/>
          <w:u w:val="thick"/>
        </w:rPr>
        <w:t xml:space="preserve">       </w:t>
      </w:r>
      <w:r>
        <w:rPr>
          <w:rFonts w:hint="eastAsia" w:hAnsi="黑体" w:eastAsia="黑体"/>
          <w:color w:val="auto"/>
          <w:sz w:val="36"/>
          <w:szCs w:val="22"/>
          <w:u w:val="thick"/>
          <w:lang w:val="en-US" w:eastAsia="zh-CN"/>
        </w:rPr>
        <w:t xml:space="preserve">    </w:t>
      </w:r>
      <w:r>
        <w:rPr>
          <w:rFonts w:hint="eastAsia" w:hAnsi="黑体" w:eastAsia="黑体"/>
          <w:color w:val="auto"/>
          <w:sz w:val="36"/>
          <w:szCs w:val="22"/>
          <w:u w:val="thick"/>
        </w:rPr>
        <w:t xml:space="preserve">              </w:t>
      </w:r>
    </w:p>
    <w:p>
      <w:pPr>
        <w:tabs>
          <w:tab w:val="left" w:pos="640"/>
        </w:tabs>
        <w:spacing w:line="360" w:lineRule="auto"/>
        <w:ind w:firstLine="426"/>
        <w:rPr>
          <w:rFonts w:hAnsi="黑体" w:eastAsia="黑体"/>
          <w:color w:val="auto"/>
          <w:sz w:val="36"/>
          <w:szCs w:val="22"/>
          <w:u w:val="thick"/>
        </w:rPr>
      </w:pPr>
      <w:r>
        <w:rPr>
          <w:rFonts w:hint="eastAsia" w:hAnsi="黑体" w:eastAsia="黑体"/>
          <w:color w:val="auto"/>
          <w:sz w:val="36"/>
          <w:szCs w:val="22"/>
        </w:rPr>
        <w:t>申  报  时  间：</w:t>
      </w:r>
      <w:r>
        <w:rPr>
          <w:rFonts w:hint="eastAsia" w:hAnsi="黑体" w:eastAsia="黑体"/>
          <w:color w:val="auto"/>
          <w:sz w:val="36"/>
          <w:szCs w:val="22"/>
          <w:u w:val="thick"/>
        </w:rPr>
        <w:t xml:space="preserve">                          </w:t>
      </w:r>
    </w:p>
    <w:p>
      <w:pPr>
        <w:tabs>
          <w:tab w:val="left" w:pos="640"/>
        </w:tabs>
        <w:spacing w:line="360" w:lineRule="auto"/>
        <w:rPr>
          <w:rFonts w:hAnsi="黑体" w:eastAsia="黑体"/>
          <w:color w:val="auto"/>
          <w:sz w:val="32"/>
          <w:szCs w:val="22"/>
        </w:rPr>
      </w:pPr>
    </w:p>
    <w:p>
      <w:pPr>
        <w:tabs>
          <w:tab w:val="left" w:pos="640"/>
        </w:tabs>
        <w:spacing w:line="360" w:lineRule="auto"/>
        <w:rPr>
          <w:rFonts w:hAnsi="黑体" w:eastAsia="黑体"/>
          <w:color w:val="auto"/>
          <w:sz w:val="32"/>
          <w:szCs w:val="22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tbl>
      <w:tblPr>
        <w:tblStyle w:val="3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5783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</w:rPr>
              <w:t>申报项目信息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</w:rPr>
              <w:t>项目名称</w:t>
            </w:r>
          </w:p>
        </w:tc>
        <w:tc>
          <w:tcPr>
            <w:tcW w:w="579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</w:rPr>
              <w:t>项目地址</w:t>
            </w:r>
          </w:p>
        </w:tc>
        <w:tc>
          <w:tcPr>
            <w:tcW w:w="579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</w:rPr>
              <w:t>建成时间</w:t>
            </w:r>
          </w:p>
        </w:tc>
        <w:tc>
          <w:tcPr>
            <w:tcW w:w="579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楷体_GB2312" w:hAnsi="楷体_GB2312" w:eastAsia="楷体_GB2312"/>
                <w:bCs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</w:rPr>
              <w:t>计划实施期限</w:t>
            </w:r>
          </w:p>
        </w:tc>
        <w:tc>
          <w:tcPr>
            <w:tcW w:w="579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楷体_GB2312" w:hAnsi="楷体_GB2312" w:eastAsia="楷体_GB2312"/>
                <w:bCs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6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每日最多容纳游客数</w:t>
            </w:r>
          </w:p>
        </w:tc>
        <w:tc>
          <w:tcPr>
            <w:tcW w:w="579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楷体_GB2312" w:hAnsi="楷体_GB2312" w:eastAsia="楷体_GB2312"/>
                <w:bCs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24" w:hRule="atLeast"/>
          <w:jc w:val="center"/>
        </w:trPr>
        <w:tc>
          <w:tcPr>
            <w:tcW w:w="35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</w:rPr>
              <w:t>投资成本（万元）</w:t>
            </w:r>
          </w:p>
        </w:tc>
        <w:tc>
          <w:tcPr>
            <w:tcW w:w="57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</w:rPr>
              <w:t>申报单位信息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35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</w:rPr>
              <w:t>申报单位名称</w:t>
            </w:r>
          </w:p>
        </w:tc>
        <w:tc>
          <w:tcPr>
            <w:tcW w:w="579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</w:rPr>
              <w:t>申报</w:t>
            </w:r>
            <w:r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  <w:t>单位地址</w:t>
            </w:r>
          </w:p>
        </w:tc>
        <w:tc>
          <w:tcPr>
            <w:tcW w:w="57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32"/>
                <w:szCs w:val="32"/>
                <w:lang w:val="en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szCs w:val="32"/>
                <w:lang w:val="en"/>
              </w:rPr>
              <w:t>法定代表人姓名</w:t>
            </w:r>
          </w:p>
        </w:tc>
        <w:tc>
          <w:tcPr>
            <w:tcW w:w="57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  <w:t>联系人姓名</w:t>
            </w:r>
          </w:p>
        </w:tc>
        <w:tc>
          <w:tcPr>
            <w:tcW w:w="57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  <w:t>联系人职务</w:t>
            </w:r>
          </w:p>
        </w:tc>
        <w:tc>
          <w:tcPr>
            <w:tcW w:w="57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57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  <w:t>邮箱地址</w:t>
            </w:r>
          </w:p>
        </w:tc>
        <w:tc>
          <w:tcPr>
            <w:tcW w:w="57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356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auto"/>
                <w:sz w:val="32"/>
                <w:szCs w:val="32"/>
                <w:lang w:val="e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w w:val="90"/>
                <w:sz w:val="32"/>
                <w:szCs w:val="32"/>
                <w:lang w:eastAsia="zh-CN"/>
              </w:rPr>
              <w:t>部属单位</w:t>
            </w:r>
            <w:r>
              <w:rPr>
                <w:rFonts w:hint="eastAsia" w:ascii="仿宋_GB2312" w:eastAsia="仿宋_GB2312"/>
                <w:b/>
                <w:bCs/>
                <w:color w:val="auto"/>
                <w:w w:val="90"/>
                <w:sz w:val="32"/>
                <w:szCs w:val="32"/>
              </w:rPr>
              <w:t>推荐意见</w:t>
            </w:r>
          </w:p>
        </w:tc>
        <w:tc>
          <w:tcPr>
            <w:tcW w:w="57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auto"/>
                <w:sz w:val="32"/>
                <w:szCs w:val="32"/>
                <w:lang w:val="en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color w:val="auto"/>
                <w:sz w:val="32"/>
                <w:szCs w:val="32"/>
                <w:lang w:val="en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color w:val="auto"/>
                <w:sz w:val="32"/>
                <w:szCs w:val="32"/>
                <w:lang w:val="en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color w:val="auto"/>
                <w:sz w:val="32"/>
                <w:szCs w:val="32"/>
                <w:lang w:val="en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color w:val="auto"/>
                <w:sz w:val="32"/>
                <w:szCs w:val="32"/>
                <w:lang w:val="e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32"/>
                <w:szCs w:val="32"/>
                <w:lang w:val="en-US" w:eastAsia="zh-CN"/>
              </w:rPr>
              <w:t xml:space="preserve">             </w:t>
            </w:r>
            <w:r>
              <w:rPr>
                <w:rFonts w:hint="eastAsia" w:ascii="仿宋_GB2312" w:eastAsia="仿宋_GB2312"/>
                <w:bCs/>
                <w:color w:val="auto"/>
                <w:sz w:val="32"/>
                <w:szCs w:val="32"/>
                <w:lang w:val="en"/>
              </w:rPr>
              <w:t>（盖章）</w:t>
            </w:r>
          </w:p>
        </w:tc>
      </w:tr>
    </w:tbl>
    <w:p>
      <w:pPr>
        <w:rPr>
          <w:vanish/>
          <w:color w:val="auto"/>
        </w:rPr>
      </w:pPr>
    </w:p>
    <w:p>
      <w:pPr>
        <w:rPr>
          <w:vanish/>
          <w:color w:val="auto"/>
        </w:rPr>
      </w:pPr>
    </w:p>
    <w:p>
      <w:pPr>
        <w:rPr>
          <w:vanish/>
          <w:color w:val="auto"/>
        </w:rPr>
      </w:pPr>
    </w:p>
    <w:tbl>
      <w:tblPr>
        <w:tblStyle w:val="3"/>
        <w:tblpPr w:leftFromText="180" w:rightFromText="180" w:vertAnchor="text" w:horzAnchor="page" w:tblpX="1417" w:tblpY="1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2288"/>
        <w:gridCol w:w="2108"/>
        <w:gridCol w:w="2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5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  <w:t>项目介绍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54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bCs/>
                <w:color w:val="auto"/>
                <w:sz w:val="32"/>
                <w:szCs w:val="32"/>
                <w:lang w:val="e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32"/>
                <w:szCs w:val="32"/>
                <w:lang w:val="en"/>
              </w:rPr>
              <w:t>（请填写</w:t>
            </w:r>
            <w:r>
              <w:rPr>
                <w:rFonts w:hint="eastAsia" w:ascii="仿宋_GB2312" w:eastAsia="仿宋_GB2312"/>
                <w:bCs/>
                <w:color w:val="auto"/>
                <w:sz w:val="32"/>
                <w:szCs w:val="32"/>
                <w:lang w:val="en" w:eastAsia="zh-CN"/>
              </w:rPr>
              <w:t>项目基本情况</w:t>
            </w:r>
            <w:r>
              <w:rPr>
                <w:rFonts w:hint="eastAsia" w:ascii="仿宋_GB2312" w:eastAsia="仿宋_GB2312"/>
                <w:bCs/>
                <w:color w:val="auto"/>
                <w:sz w:val="32"/>
                <w:szCs w:val="32"/>
                <w:lang w:val="en"/>
              </w:rPr>
              <w:t>、核心主旨、文化内涵、艺术特色、门票定价、观众评价等）</w:t>
            </w:r>
          </w:p>
          <w:p>
            <w:pPr>
              <w:rPr>
                <w:rFonts w:ascii="仿宋_GB2312" w:eastAsia="仿宋_GB2312"/>
                <w:bCs/>
                <w:color w:val="auto"/>
                <w:sz w:val="32"/>
                <w:szCs w:val="32"/>
                <w:lang w:val="en"/>
              </w:rPr>
            </w:pPr>
          </w:p>
          <w:p>
            <w:pPr>
              <w:rPr>
                <w:rFonts w:ascii="仿宋_GB2312" w:eastAsia="仿宋_GB2312"/>
                <w:bCs/>
                <w:color w:val="auto"/>
                <w:sz w:val="32"/>
                <w:szCs w:val="32"/>
                <w:lang w:val="en"/>
              </w:rPr>
            </w:pPr>
          </w:p>
          <w:p>
            <w:pPr>
              <w:rPr>
                <w:rFonts w:ascii="仿宋_GB2312" w:eastAsia="仿宋_GB2312"/>
                <w:bCs/>
                <w:color w:val="auto"/>
                <w:sz w:val="32"/>
                <w:szCs w:val="32"/>
                <w:lang w:val="en"/>
              </w:rPr>
            </w:pPr>
          </w:p>
          <w:p>
            <w:pPr>
              <w:rPr>
                <w:rFonts w:ascii="仿宋_GB2312" w:eastAsia="仿宋_GB2312"/>
                <w:bCs/>
                <w:color w:val="auto"/>
                <w:sz w:val="32"/>
                <w:szCs w:val="32"/>
                <w:lang w:val="en"/>
              </w:rPr>
            </w:pPr>
          </w:p>
          <w:p>
            <w:pPr>
              <w:rPr>
                <w:rFonts w:ascii="仿宋_GB2312" w:eastAsia="仿宋_GB2312"/>
                <w:bCs/>
                <w:color w:val="auto"/>
                <w:sz w:val="32"/>
                <w:szCs w:val="32"/>
                <w:lang w:val="en"/>
              </w:rPr>
            </w:pPr>
          </w:p>
          <w:p>
            <w:pPr>
              <w:rPr>
                <w:rFonts w:ascii="仿宋_GB2312" w:eastAsia="仿宋_GB2312"/>
                <w:bCs/>
                <w:color w:val="auto"/>
                <w:sz w:val="32"/>
                <w:szCs w:val="32"/>
                <w:lang w:val="en"/>
              </w:rPr>
            </w:pPr>
          </w:p>
          <w:p>
            <w:pPr>
              <w:rPr>
                <w:rFonts w:ascii="仿宋_GB2312" w:eastAsia="仿宋_GB2312"/>
                <w:bCs/>
                <w:color w:val="auto"/>
                <w:sz w:val="32"/>
                <w:szCs w:val="32"/>
                <w:lang w:val="en"/>
              </w:rPr>
            </w:pPr>
          </w:p>
          <w:p>
            <w:pPr>
              <w:rPr>
                <w:rFonts w:ascii="仿宋_GB2312" w:eastAsia="仿宋_GB2312"/>
                <w:bCs/>
                <w:color w:val="auto"/>
                <w:sz w:val="32"/>
                <w:szCs w:val="32"/>
                <w:lang w:val="en"/>
              </w:rPr>
            </w:pPr>
          </w:p>
          <w:p>
            <w:pPr>
              <w:rPr>
                <w:rFonts w:ascii="仿宋_GB2312" w:eastAsia="仿宋_GB2312"/>
                <w:bCs/>
                <w:color w:val="auto"/>
                <w:sz w:val="32"/>
                <w:szCs w:val="32"/>
                <w:lang w:val="en"/>
              </w:rPr>
            </w:pPr>
          </w:p>
          <w:p>
            <w:pPr>
              <w:rPr>
                <w:rFonts w:ascii="仿宋_GB2312" w:eastAsia="仿宋_GB2312"/>
                <w:bCs/>
                <w:color w:val="auto"/>
                <w:sz w:val="32"/>
                <w:szCs w:val="32"/>
                <w:lang w:val="en"/>
              </w:rPr>
            </w:pPr>
          </w:p>
          <w:p>
            <w:pPr>
              <w:rPr>
                <w:rFonts w:ascii="仿宋_GB2312" w:eastAsia="仿宋_GB2312"/>
                <w:bCs/>
                <w:color w:val="auto"/>
                <w:sz w:val="32"/>
                <w:szCs w:val="32"/>
                <w:lang w:val="en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32"/>
                <w:szCs w:val="3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5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  <w:t>项目社会效益情况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54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bCs/>
                <w:color w:val="auto"/>
                <w:sz w:val="32"/>
                <w:szCs w:val="32"/>
                <w:lang w:val="e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32"/>
                <w:szCs w:val="32"/>
                <w:lang w:val="en"/>
              </w:rPr>
              <w:t>（请填写</w:t>
            </w:r>
            <w:r>
              <w:rPr>
                <w:rFonts w:hint="eastAsia" w:ascii="仿宋_GB2312" w:eastAsia="仿宋_GB2312"/>
                <w:bCs/>
                <w:color w:val="auto"/>
                <w:sz w:val="32"/>
                <w:szCs w:val="32"/>
                <w:lang w:val="en" w:eastAsia="zh-CN"/>
              </w:rPr>
              <w:t>项目</w:t>
            </w:r>
            <w:r>
              <w:rPr>
                <w:rFonts w:hint="eastAsia" w:ascii="仿宋_GB2312" w:eastAsia="仿宋_GB2312"/>
                <w:bCs/>
                <w:color w:val="auto"/>
                <w:sz w:val="32"/>
                <w:szCs w:val="32"/>
                <w:lang w:val="en"/>
              </w:rPr>
              <w:t>在弘扬和传播文化、塑造区域形象、促进产业发展、创造就业机会、履行社会责任、保护生态环境等方面的成效，可提供相关佐证材料作为附件）</w:t>
            </w:r>
          </w:p>
          <w:p>
            <w:pPr>
              <w:rPr>
                <w:rFonts w:ascii="仿宋_GB2312" w:eastAsia="仿宋_GB2312"/>
                <w:bCs/>
                <w:color w:val="auto"/>
                <w:sz w:val="32"/>
                <w:szCs w:val="32"/>
                <w:lang w:val="en"/>
              </w:rPr>
            </w:pPr>
          </w:p>
          <w:p>
            <w:pPr>
              <w:rPr>
                <w:rFonts w:ascii="仿宋_GB2312" w:eastAsia="仿宋_GB2312"/>
                <w:bCs/>
                <w:color w:val="auto"/>
                <w:sz w:val="32"/>
                <w:szCs w:val="32"/>
                <w:lang w:val="en"/>
              </w:rPr>
            </w:pPr>
          </w:p>
          <w:p>
            <w:pPr>
              <w:rPr>
                <w:rFonts w:ascii="仿宋_GB2312" w:eastAsia="仿宋_GB2312"/>
                <w:bCs/>
                <w:color w:val="auto"/>
                <w:sz w:val="32"/>
                <w:szCs w:val="32"/>
                <w:lang w:val="en"/>
              </w:rPr>
            </w:pPr>
          </w:p>
          <w:p>
            <w:pPr>
              <w:rPr>
                <w:rFonts w:ascii="仿宋_GB2312" w:eastAsia="仿宋_GB2312"/>
                <w:bCs/>
                <w:color w:val="auto"/>
                <w:sz w:val="32"/>
                <w:szCs w:val="32"/>
                <w:lang w:val="en"/>
              </w:rPr>
            </w:pPr>
          </w:p>
          <w:p>
            <w:pPr>
              <w:rPr>
                <w:rFonts w:ascii="仿宋_GB2312" w:eastAsia="仿宋_GB2312"/>
                <w:bCs/>
                <w:color w:val="auto"/>
                <w:sz w:val="32"/>
                <w:szCs w:val="32"/>
                <w:lang w:val="en"/>
              </w:rPr>
            </w:pPr>
          </w:p>
          <w:p>
            <w:pPr>
              <w:rPr>
                <w:rFonts w:ascii="仿宋_GB2312" w:eastAsia="仿宋_GB2312"/>
                <w:bCs/>
                <w:color w:val="auto"/>
                <w:sz w:val="32"/>
                <w:szCs w:val="32"/>
                <w:lang w:val="en"/>
              </w:rPr>
            </w:pPr>
          </w:p>
          <w:p>
            <w:pPr>
              <w:rPr>
                <w:rFonts w:ascii="仿宋_GB2312" w:eastAsia="仿宋_GB2312"/>
                <w:bCs/>
                <w:color w:val="auto"/>
                <w:sz w:val="32"/>
                <w:szCs w:val="32"/>
                <w:lang w:val="en"/>
              </w:rPr>
            </w:pPr>
          </w:p>
          <w:p>
            <w:pPr>
              <w:rPr>
                <w:rFonts w:ascii="仿宋_GB2312" w:eastAsia="仿宋_GB2312"/>
                <w:bCs/>
                <w:color w:val="auto"/>
                <w:sz w:val="32"/>
                <w:szCs w:val="32"/>
                <w:lang w:val="en"/>
              </w:rPr>
            </w:pPr>
          </w:p>
          <w:p>
            <w:pPr>
              <w:rPr>
                <w:rFonts w:ascii="仿宋_GB2312" w:eastAsia="仿宋_GB2312"/>
                <w:bCs/>
                <w:color w:val="auto"/>
                <w:sz w:val="32"/>
                <w:szCs w:val="32"/>
                <w:lang w:val="en"/>
              </w:rPr>
            </w:pPr>
          </w:p>
          <w:p>
            <w:pPr>
              <w:rPr>
                <w:rFonts w:ascii="仿宋_GB2312" w:eastAsia="仿宋_GB2312"/>
                <w:bCs/>
                <w:color w:val="auto"/>
                <w:sz w:val="32"/>
                <w:szCs w:val="32"/>
                <w:lang w:val="en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32"/>
                <w:szCs w:val="3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5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  <w:t>项目经济效益情况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54" w:type="dxa"/>
            <w:gridSpan w:val="4"/>
            <w:noWrap w:val="0"/>
            <w:vAlign w:val="center"/>
          </w:tcPr>
          <w:p>
            <w:pPr>
              <w:ind w:firstLine="640" w:firstLineChars="200"/>
              <w:jc w:val="left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建成并投入运营不满1年的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可对实施期限、运营计划、经济效益计划进行单独说明并提供相关佐证。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24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color w:val="auto"/>
                <w:sz w:val="32"/>
                <w:szCs w:val="32"/>
                <w:lang w:val="en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22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  <w:t>202</w:t>
            </w:r>
            <w:r>
              <w:rPr>
                <w:rFonts w:hint="default" w:ascii="仿宋_GB2312" w:eastAsia="仿宋_GB2312"/>
                <w:b/>
                <w:color w:val="auto"/>
                <w:sz w:val="32"/>
                <w:szCs w:val="32"/>
                <w:lang w:val="en"/>
              </w:rPr>
              <w:t>2</w:t>
            </w:r>
            <w:r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  <w:t>年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  <w:t>202</w:t>
            </w:r>
            <w:r>
              <w:rPr>
                <w:rFonts w:hint="default" w:ascii="仿宋_GB2312" w:eastAsia="仿宋_GB2312"/>
                <w:b/>
                <w:color w:val="auto"/>
                <w:sz w:val="32"/>
                <w:szCs w:val="32"/>
                <w:lang w:val="en"/>
              </w:rPr>
              <w:t>3</w:t>
            </w:r>
            <w:r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  <w:t>年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color w:val="auto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szCs w:val="32"/>
                <w:lang w:eastAsia="zh-CN"/>
              </w:rPr>
              <w:t>上半年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24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  <w:t>门票销售收入（万元）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2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4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  <w:t>关联产品收入（万元）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2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4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  <w:t>其他衍生收入（万元）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2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4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  <w:t>游客人次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  <w:t>（万人）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2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  <w:t>净利润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  <w:t>（万元）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2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  <w:t>净利润率（%）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2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5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szCs w:val="32"/>
              </w:rPr>
              <w:t>经济效益补充说明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</w:trPr>
        <w:tc>
          <w:tcPr>
            <w:tcW w:w="9354" w:type="dxa"/>
            <w:gridSpan w:val="4"/>
            <w:noWrap w:val="0"/>
            <w:vAlign w:val="top"/>
          </w:tcPr>
          <w:p>
            <w:pPr>
              <w:rPr>
                <w:rFonts w:ascii="仿宋_GB2312" w:eastAsia="仿宋_GB2312"/>
                <w:bCs/>
                <w:color w:val="auto"/>
                <w:sz w:val="32"/>
                <w:szCs w:val="32"/>
                <w:lang w:val="e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32"/>
                <w:szCs w:val="32"/>
                <w:lang w:val="en"/>
              </w:rPr>
              <w:t>（可填写</w:t>
            </w:r>
            <w:r>
              <w:rPr>
                <w:rFonts w:hint="eastAsia" w:ascii="仿宋_GB2312" w:eastAsia="仿宋_GB2312"/>
                <w:bCs/>
                <w:color w:val="auto"/>
                <w:sz w:val="32"/>
                <w:szCs w:val="32"/>
                <w:lang w:val="en" w:eastAsia="zh-CN"/>
              </w:rPr>
              <w:t>项目的</w:t>
            </w:r>
            <w:r>
              <w:rPr>
                <w:rFonts w:hint="eastAsia" w:ascii="仿宋_GB2312" w:eastAsia="仿宋_GB2312"/>
                <w:bCs/>
                <w:color w:val="auto"/>
                <w:sz w:val="32"/>
                <w:szCs w:val="32"/>
                <w:lang w:val="en"/>
              </w:rPr>
              <w:t>游客转化率、门票复购率等其他体现经济效益的内容）</w:t>
            </w:r>
          </w:p>
          <w:p>
            <w:pPr>
              <w:rPr>
                <w:rFonts w:ascii="仿宋_GB2312" w:eastAsia="仿宋_GB2312"/>
                <w:bCs/>
                <w:color w:val="auto"/>
                <w:sz w:val="32"/>
                <w:szCs w:val="32"/>
                <w:lang w:val="en"/>
              </w:rPr>
            </w:pPr>
          </w:p>
          <w:p>
            <w:pPr>
              <w:rPr>
                <w:rFonts w:ascii="仿宋_GB2312" w:eastAsia="仿宋_GB2312"/>
                <w:bCs/>
                <w:color w:val="auto"/>
                <w:sz w:val="32"/>
                <w:szCs w:val="32"/>
                <w:lang w:val="en"/>
              </w:rPr>
            </w:pPr>
          </w:p>
          <w:p>
            <w:pPr>
              <w:rPr>
                <w:rFonts w:ascii="仿宋_GB2312" w:eastAsia="仿宋_GB2312"/>
                <w:bCs/>
                <w:color w:val="auto"/>
                <w:sz w:val="32"/>
                <w:szCs w:val="32"/>
                <w:lang w:val="en"/>
              </w:rPr>
            </w:pPr>
          </w:p>
          <w:p>
            <w:pPr>
              <w:rPr>
                <w:rFonts w:ascii="仿宋_GB2312" w:eastAsia="仿宋_GB2312"/>
                <w:bCs/>
                <w:color w:val="auto"/>
                <w:sz w:val="32"/>
                <w:szCs w:val="32"/>
                <w:lang w:val="en"/>
              </w:rPr>
            </w:pPr>
          </w:p>
          <w:p>
            <w:pPr>
              <w:rPr>
                <w:rFonts w:ascii="仿宋_GB2312" w:eastAsia="仿宋_GB2312"/>
                <w:bCs/>
                <w:color w:val="auto"/>
                <w:sz w:val="32"/>
                <w:szCs w:val="32"/>
                <w:lang w:val="en"/>
              </w:rPr>
            </w:pPr>
          </w:p>
          <w:p>
            <w:pPr>
              <w:rPr>
                <w:rFonts w:ascii="仿宋_GB2312" w:eastAsia="仿宋_GB2312"/>
                <w:bCs/>
                <w:color w:val="auto"/>
                <w:sz w:val="32"/>
                <w:szCs w:val="32"/>
                <w:lang w:val="en"/>
              </w:rPr>
            </w:pPr>
          </w:p>
          <w:p>
            <w:pPr>
              <w:rPr>
                <w:rFonts w:ascii="仿宋_GB2312" w:eastAsia="仿宋_GB2312"/>
                <w:bCs/>
                <w:color w:val="auto"/>
                <w:sz w:val="32"/>
                <w:szCs w:val="32"/>
                <w:lang w:val="en"/>
              </w:rPr>
            </w:pPr>
          </w:p>
          <w:p>
            <w:pPr>
              <w:rPr>
                <w:rFonts w:ascii="仿宋_GB2312" w:eastAsia="仿宋_GB2312"/>
                <w:bCs/>
                <w:color w:val="auto"/>
                <w:sz w:val="32"/>
                <w:szCs w:val="32"/>
                <w:lang w:val="en"/>
              </w:rPr>
            </w:pPr>
          </w:p>
          <w:p>
            <w:pPr>
              <w:rPr>
                <w:rFonts w:ascii="仿宋_GB2312" w:eastAsia="仿宋_GB2312"/>
                <w:bCs/>
                <w:color w:val="auto"/>
                <w:sz w:val="32"/>
                <w:szCs w:val="32"/>
                <w:lang w:val="en"/>
              </w:rPr>
            </w:pPr>
          </w:p>
          <w:p>
            <w:pPr>
              <w:rPr>
                <w:rFonts w:ascii="仿宋_GB2312" w:eastAsia="仿宋_GB2312"/>
                <w:bCs/>
                <w:color w:val="auto"/>
                <w:sz w:val="32"/>
                <w:szCs w:val="32"/>
                <w:lang w:val="en"/>
              </w:rPr>
            </w:pPr>
          </w:p>
          <w:p>
            <w:pPr>
              <w:rPr>
                <w:rFonts w:ascii="仿宋_GB2312" w:eastAsia="仿宋_GB2312"/>
                <w:bCs/>
                <w:color w:val="auto"/>
                <w:sz w:val="32"/>
                <w:szCs w:val="32"/>
                <w:lang w:val="en"/>
              </w:rPr>
            </w:pPr>
          </w:p>
          <w:p>
            <w:pPr>
              <w:rPr>
                <w:rFonts w:ascii="仿宋_GB2312" w:eastAsia="仿宋_GB2312"/>
                <w:bCs/>
                <w:color w:val="auto"/>
                <w:sz w:val="32"/>
                <w:szCs w:val="32"/>
                <w:lang w:val="en"/>
              </w:rPr>
            </w:pPr>
          </w:p>
          <w:p>
            <w:pPr>
              <w:rPr>
                <w:rFonts w:ascii="仿宋_GB2312" w:eastAsia="仿宋_GB2312"/>
                <w:bCs/>
                <w:color w:val="auto"/>
                <w:sz w:val="32"/>
                <w:szCs w:val="32"/>
                <w:lang w:val="en"/>
              </w:rPr>
            </w:pPr>
          </w:p>
          <w:p>
            <w:pPr>
              <w:rPr>
                <w:rFonts w:ascii="仿宋_GB2312" w:eastAsia="仿宋_GB2312"/>
                <w:bCs/>
                <w:color w:val="auto"/>
                <w:sz w:val="32"/>
                <w:szCs w:val="32"/>
                <w:lang w:val="en"/>
              </w:rPr>
            </w:pPr>
          </w:p>
          <w:p>
            <w:pPr>
              <w:rPr>
                <w:rFonts w:hint="eastAsia" w:ascii="仿宋_GB2312" w:eastAsia="仿宋_GB2312"/>
                <w:bCs/>
                <w:color w:val="auto"/>
                <w:sz w:val="32"/>
                <w:szCs w:val="32"/>
              </w:rPr>
            </w:pPr>
          </w:p>
        </w:tc>
      </w:tr>
    </w:tbl>
    <w:p>
      <w:pPr>
        <w:rPr>
          <w:vanish/>
          <w:color w:val="auto"/>
        </w:rPr>
      </w:pPr>
    </w:p>
    <w:tbl>
      <w:tblPr>
        <w:tblStyle w:val="3"/>
        <w:tblpPr w:leftFromText="180" w:rightFromText="180" w:vertAnchor="text" w:horzAnchor="page" w:tblpX="1417" w:tblpY="2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32"/>
                <w:szCs w:val="32"/>
                <w:lang w:val="en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szCs w:val="32"/>
                <w:lang w:val="en"/>
              </w:rPr>
              <w:t>项目运营管理</w:t>
            </w:r>
            <w:r>
              <w:rPr>
                <w:rFonts w:hint="eastAsia" w:ascii="仿宋_GB2312" w:eastAsia="仿宋_GB2312"/>
                <w:b/>
                <w:color w:val="auto"/>
                <w:sz w:val="32"/>
                <w:szCs w:val="32"/>
                <w:lang w:val="en" w:eastAsia="zh-CN"/>
              </w:rPr>
              <w:t>和科技水平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935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color w:val="auto"/>
                <w:sz w:val="32"/>
                <w:szCs w:val="32"/>
                <w:lang w:val="e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32"/>
                <w:szCs w:val="32"/>
                <w:lang w:val="en"/>
              </w:rPr>
              <w:t>（请填写</w:t>
            </w:r>
            <w:r>
              <w:rPr>
                <w:rFonts w:hint="eastAsia" w:ascii="仿宋_GB2312" w:eastAsia="仿宋_GB2312"/>
                <w:bCs/>
                <w:color w:val="auto"/>
                <w:sz w:val="32"/>
                <w:szCs w:val="32"/>
                <w:lang w:val="en" w:eastAsia="zh-CN"/>
              </w:rPr>
              <w:t>项目</w:t>
            </w:r>
            <w:r>
              <w:rPr>
                <w:rFonts w:hint="eastAsia" w:ascii="仿宋_GB2312" w:eastAsia="仿宋_GB2312"/>
                <w:bCs/>
                <w:color w:val="auto"/>
                <w:sz w:val="32"/>
                <w:szCs w:val="32"/>
                <w:lang w:val="en"/>
              </w:rPr>
              <w:t>在成本控制、内容更新、技术创新、</w:t>
            </w:r>
            <w:r>
              <w:rPr>
                <w:rFonts w:hint="eastAsia" w:ascii="仿宋_GB2312" w:eastAsia="仿宋_GB2312"/>
                <w:bCs/>
                <w:color w:val="auto"/>
                <w:sz w:val="32"/>
                <w:szCs w:val="32"/>
                <w:lang w:val="en" w:eastAsia="zh-CN"/>
              </w:rPr>
              <w:t>装备水平、</w:t>
            </w:r>
            <w:r>
              <w:rPr>
                <w:rFonts w:hint="eastAsia" w:ascii="仿宋_GB2312" w:eastAsia="仿宋_GB2312"/>
                <w:bCs/>
                <w:color w:val="auto"/>
                <w:sz w:val="32"/>
                <w:szCs w:val="32"/>
                <w:lang w:val="en"/>
              </w:rPr>
              <w:t>市场营销、服务水平、品牌IP打造等方面的成效，可提供相关佐证材料作为附件）</w:t>
            </w:r>
          </w:p>
          <w:p>
            <w:pPr>
              <w:rPr>
                <w:rFonts w:hint="eastAsia" w:ascii="仿宋_GB2312" w:eastAsia="仿宋_GB2312"/>
                <w:b/>
                <w:color w:val="auto"/>
                <w:sz w:val="32"/>
                <w:szCs w:val="32"/>
                <w:lang w:val="en"/>
              </w:rPr>
            </w:pPr>
          </w:p>
          <w:p>
            <w:pPr>
              <w:rPr>
                <w:rFonts w:hint="eastAsia" w:ascii="仿宋_GB2312" w:eastAsia="仿宋_GB2312"/>
                <w:b/>
                <w:color w:val="auto"/>
                <w:sz w:val="32"/>
                <w:szCs w:val="32"/>
                <w:lang w:val="en"/>
              </w:rPr>
            </w:pPr>
          </w:p>
          <w:p>
            <w:pPr>
              <w:rPr>
                <w:rFonts w:hint="eastAsia" w:ascii="仿宋_GB2312" w:eastAsia="仿宋_GB2312"/>
                <w:b/>
                <w:color w:val="auto"/>
                <w:sz w:val="32"/>
                <w:szCs w:val="32"/>
                <w:lang w:val="en"/>
              </w:rPr>
            </w:pPr>
          </w:p>
          <w:p>
            <w:pPr>
              <w:rPr>
                <w:rFonts w:hint="eastAsia" w:ascii="仿宋_GB2312" w:eastAsia="仿宋_GB2312"/>
                <w:b/>
                <w:color w:val="auto"/>
                <w:sz w:val="32"/>
                <w:szCs w:val="32"/>
                <w:lang w:val="en"/>
              </w:rPr>
            </w:pPr>
          </w:p>
          <w:p>
            <w:pPr>
              <w:rPr>
                <w:rFonts w:hint="eastAsia" w:ascii="仿宋_GB2312" w:eastAsia="仿宋_GB2312"/>
                <w:b/>
                <w:color w:val="auto"/>
                <w:sz w:val="32"/>
                <w:szCs w:val="32"/>
                <w:lang w:val="en"/>
              </w:rPr>
            </w:pPr>
          </w:p>
          <w:p>
            <w:pPr>
              <w:rPr>
                <w:rFonts w:hint="eastAsia" w:ascii="仿宋_GB2312" w:eastAsia="仿宋_GB2312"/>
                <w:b/>
                <w:color w:val="auto"/>
                <w:sz w:val="32"/>
                <w:szCs w:val="3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32"/>
                <w:szCs w:val="32"/>
                <w:lang w:val="en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szCs w:val="32"/>
                <w:lang w:val="en"/>
              </w:rPr>
              <w:t>项目所获奖项及荣誉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5" w:hRule="atLeast"/>
        </w:trPr>
        <w:tc>
          <w:tcPr>
            <w:tcW w:w="935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color w:val="auto"/>
                <w:sz w:val="32"/>
                <w:szCs w:val="3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5" w:hRule="atLeast"/>
        </w:trPr>
        <w:tc>
          <w:tcPr>
            <w:tcW w:w="935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36"/>
                <w:szCs w:val="36"/>
                <w:lang w:val="e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36"/>
                <w:szCs w:val="36"/>
                <w:lang w:val="e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6"/>
                <w:szCs w:val="36"/>
                <w:lang w:val="en"/>
              </w:rPr>
              <w:t>申报承诺书</w:t>
            </w:r>
          </w:p>
          <w:p>
            <w:pPr>
              <w:rPr>
                <w:rFonts w:hint="eastAsia" w:ascii="仿宋_GB2312" w:eastAsia="仿宋_GB2312"/>
                <w:b/>
                <w:color w:val="auto"/>
                <w:sz w:val="32"/>
                <w:szCs w:val="32"/>
                <w:lang w:val="en"/>
              </w:rPr>
            </w:pPr>
          </w:p>
          <w:p>
            <w:pPr>
              <w:ind w:firstLine="640" w:firstLineChars="200"/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  <w:lang w:val="e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  <w:u w:val="single"/>
                <w:lang w:val="en"/>
              </w:rPr>
              <w:t xml:space="preserve">  （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  <w:u w:val="single"/>
                <w:lang w:val="en" w:eastAsia="zh-CN"/>
              </w:rPr>
              <w:t>项目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  <w:u w:val="single"/>
                <w:lang w:val="en"/>
              </w:rPr>
              <w:t xml:space="preserve">名称）    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  <w:lang w:val="en"/>
              </w:rPr>
              <w:t>是本单位申报智慧旅游沉浸式体验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  <w:lang w:val="en" w:eastAsia="zh-CN"/>
              </w:rPr>
              <w:t>新空间培育试点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  <w:lang w:val="en"/>
              </w:rPr>
              <w:t>的项目，本单位已阅知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  <w:lang w:val="en" w:eastAsia="zh-CN"/>
              </w:rPr>
              <w:t>填表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  <w:lang w:val="en"/>
              </w:rPr>
              <w:t>说明，现郑重承诺：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  <w:lang w:val="e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  <w:lang w:val="en"/>
              </w:rPr>
              <w:t>一、本单位是合法成立并有效存续的法人实体，本单位未被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  <w:lang w:val="en" w:eastAsia="zh-CN"/>
              </w:rPr>
              <w:t>认定为相关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  <w:lang w:val="en"/>
              </w:rPr>
              <w:t>市场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失信主体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  <w:lang w:val="en"/>
              </w:rPr>
              <w:t>，近三年内在内容安全、生产安全、生态环境等方面未出现违法违规问题。</w:t>
            </w:r>
          </w:p>
          <w:p>
            <w:pPr>
              <w:ind w:firstLine="640" w:firstLineChars="200"/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  <w:lang w:val="e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  <w:lang w:val="en"/>
              </w:rPr>
              <w:t>二、本单位对申报项目依法享有完整的知识产权，项目不存在政治导向、意识形态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  <w:lang w:val="en" w:eastAsia="zh-CN"/>
              </w:rPr>
              <w:t>等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  <w:lang w:val="en"/>
              </w:rPr>
              <w:t>方面的问题。</w:t>
            </w:r>
          </w:p>
          <w:p>
            <w:pPr>
              <w:ind w:firstLine="640" w:firstLineChars="200"/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  <w:lang w:val="e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  <w:lang w:val="en"/>
              </w:rPr>
              <w:t>三、本单位在《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智慧旅游沉浸式体验新空间培育试点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  <w:lang w:val="en"/>
              </w:rPr>
              <w:t>申报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  <w:lang w:val="en" w:eastAsia="zh-CN"/>
              </w:rPr>
              <w:t>表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  <w:lang w:val="en"/>
              </w:rPr>
              <w:t>》中填报的数据和信息及提交的其他申报材料，全部是真实、准确、完整的。</w:t>
            </w:r>
          </w:p>
          <w:p>
            <w:pPr>
              <w:ind w:firstLine="640" w:firstLineChars="200"/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  <w:lang w:val="e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  <w:lang w:val="en"/>
              </w:rPr>
              <w:t>特此承诺，如有失实，本单位愿承担全部责任。</w:t>
            </w:r>
          </w:p>
          <w:p>
            <w:pP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  <w:lang w:val="en"/>
              </w:rPr>
            </w:pPr>
          </w:p>
          <w:p>
            <w:pP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  <w:lang w:val="en"/>
              </w:rPr>
            </w:pPr>
          </w:p>
          <w:p>
            <w:pPr>
              <w:ind w:firstLine="4160" w:firstLineChars="1300"/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  <w:lang w:val="e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  <w:lang w:val="en"/>
              </w:rPr>
              <w:t>承诺单位（盖章）：</w:t>
            </w:r>
          </w:p>
          <w:p>
            <w:pPr>
              <w:ind w:firstLine="4480" w:firstLineChars="1400"/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  <w:lang w:val="e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  <w:lang w:val="en"/>
              </w:rPr>
              <w:t>日期：</w:t>
            </w:r>
          </w:p>
          <w:p>
            <w:pPr>
              <w:ind w:firstLine="4480" w:firstLineChars="1400"/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  <w:lang w:val="en"/>
              </w:rPr>
            </w:pPr>
          </w:p>
          <w:p>
            <w:pPr>
              <w:ind w:firstLine="4480" w:firstLineChars="1400"/>
              <w:rPr>
                <w:rFonts w:hint="eastAsia" w:ascii="仿宋_GB2312" w:eastAsia="仿宋_GB2312"/>
                <w:b w:val="0"/>
                <w:bCs/>
                <w:color w:val="auto"/>
                <w:sz w:val="32"/>
                <w:szCs w:val="32"/>
                <w:lang w:val="en"/>
              </w:rPr>
            </w:pPr>
          </w:p>
        </w:tc>
      </w:tr>
    </w:tbl>
    <w:p>
      <w:pPr>
        <w:rPr>
          <w:rFonts w:hint="eastAsia"/>
          <w:color w:val="auto"/>
          <w:lang w:val="en"/>
        </w:rPr>
      </w:pPr>
    </w:p>
    <w:p>
      <w:pPr>
        <w:rPr>
          <w:rFonts w:hint="eastAsia"/>
          <w:color w:val="auto"/>
          <w:lang w:val="e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lang w:val="e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mNDBhOGRlZmQ0NjQ3MDdlNDFjNmU5ZDljMDdmNzkifQ=="/>
  </w:docVars>
  <w:rsids>
    <w:rsidRoot w:val="3BA76DA8"/>
    <w:rsid w:val="3BA76DA8"/>
    <w:rsid w:val="79C1451A"/>
    <w:rsid w:val="79E6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2023-10-25T08:29:00Z</dcterms:created>
  <dc:creator>大圣归来</dc:creator>
  <cp:lastModifiedBy>zyd</cp:lastModifiedBy>
  <dcterms:modified xsi:type="dcterms:W3CDTF">2023-10-26T03:10:33Z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3C4755F0B68142478F83D0E1670EF40F_13</vt:lpwstr>
  </property>
</Properties>
</file>